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FD7" w:rsidRPr="00073FD7" w:rsidRDefault="00D064D5" w:rsidP="00D064D5">
      <w:pPr>
        <w:jc w:val="center"/>
        <w:rPr>
          <w:rFonts w:ascii="Calibri" w:eastAsia="Calibri" w:hAnsi="Calibri" w:cs="Times New Roman"/>
        </w:rPr>
      </w:pPr>
      <w:r w:rsidRPr="00AF06D4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</w:t>
      </w:r>
      <w:proofErr w:type="spellStart"/>
      <w:r w:rsidRPr="00AF06D4">
        <w:rPr>
          <w:rFonts w:ascii="Times New Roman" w:hAnsi="Times New Roman" w:cs="Times New Roman"/>
          <w:sz w:val="24"/>
          <w:szCs w:val="24"/>
        </w:rPr>
        <w:t>Кубянская</w:t>
      </w:r>
      <w:proofErr w:type="spellEnd"/>
      <w:r w:rsidRPr="00AF06D4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</w:t>
      </w:r>
      <w:proofErr w:type="gramStart"/>
      <w:r w:rsidRPr="00AF06D4">
        <w:rPr>
          <w:rFonts w:ascii="Times New Roman" w:hAnsi="Times New Roman" w:cs="Times New Roman"/>
          <w:sz w:val="24"/>
          <w:szCs w:val="24"/>
        </w:rPr>
        <w:t xml:space="preserve">школа»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06D4">
        <w:rPr>
          <w:rFonts w:ascii="Times New Roman" w:hAnsi="Times New Roman" w:cs="Times New Roman"/>
          <w:sz w:val="24"/>
          <w:szCs w:val="24"/>
        </w:rPr>
        <w:t>Атнинского</w:t>
      </w:r>
      <w:proofErr w:type="spellEnd"/>
      <w:proofErr w:type="gramEnd"/>
      <w:r w:rsidRPr="00AF06D4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073FD7" w:rsidRPr="00073FD7" w:rsidRDefault="006577B5" w:rsidP="006577B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5473">
        <w:rPr>
          <w:noProof/>
          <w:lang w:eastAsia="ru-RU"/>
        </w:rPr>
        <w:drawing>
          <wp:inline distT="0" distB="0" distL="0" distR="0" wp14:anchorId="114DB18A" wp14:editId="6CA0BD84">
            <wp:extent cx="5699760" cy="2093354"/>
            <wp:effectExtent l="0" t="0" r="0" b="254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6332" t="35586" r="22686" b="31117"/>
                    <a:stretch/>
                  </pic:blipFill>
                  <pic:spPr bwMode="auto">
                    <a:xfrm>
                      <a:off x="0" y="0"/>
                      <a:ext cx="5707832" cy="209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3FD7" w:rsidRPr="00073FD7" w:rsidRDefault="00073FD7" w:rsidP="00073FD7">
      <w:pPr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3FD7" w:rsidRPr="00073FD7" w:rsidRDefault="00073FD7" w:rsidP="006577B5">
      <w:pPr>
        <w:spacing w:after="12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Рабочая программа</w:t>
      </w:r>
    </w:p>
    <w:p w:rsidR="00D0291D" w:rsidRPr="00D0291D" w:rsidRDefault="006E2C94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факультативного </w:t>
      </w:r>
      <w:r w:rsidR="00D0291D"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</w:t>
      </w:r>
      <w:proofErr w:type="gramEnd"/>
      <w:r w:rsidR="0056168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F0E95" w:rsidRPr="00FF0E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291D"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7038EC">
        <w:rPr>
          <w:rFonts w:ascii="Times New Roman" w:eastAsia="Times New Roman" w:hAnsi="Times New Roman" w:cs="Times New Roman"/>
          <w:bCs/>
          <w:sz w:val="28"/>
          <w:szCs w:val="28"/>
        </w:rPr>
        <w:t>Решение задач с</w:t>
      </w:r>
      <w:r w:rsidR="000A7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параметр</w:t>
      </w:r>
      <w:r w:rsidR="007038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D0291D" w:rsidRPr="00D0291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математике для </w:t>
      </w:r>
      <w:r w:rsidR="00FF0E95" w:rsidRPr="00FF0E95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F053B8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класса</w:t>
      </w: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учителя математики высшей квалификационной категории</w:t>
      </w:r>
    </w:p>
    <w:p w:rsidR="00D0291D" w:rsidRPr="00D0291D" w:rsidRDefault="00D0291D" w:rsidP="00D0291D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spellStart"/>
      <w:proofErr w:type="gramStart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Хакимзяновой</w:t>
      </w:r>
      <w:proofErr w:type="spellEnd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Нурании</w:t>
      </w:r>
      <w:proofErr w:type="spellEnd"/>
      <w:proofErr w:type="gramEnd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0291D">
        <w:rPr>
          <w:rFonts w:ascii="Times New Roman" w:eastAsia="Times New Roman" w:hAnsi="Times New Roman" w:cs="Times New Roman"/>
          <w:bCs/>
          <w:sz w:val="28"/>
          <w:szCs w:val="28"/>
        </w:rPr>
        <w:t>Идерисовны</w:t>
      </w:r>
      <w:proofErr w:type="spellEnd"/>
    </w:p>
    <w:p w:rsidR="00073FD7" w:rsidRPr="00073FD7" w:rsidRDefault="00073FD7" w:rsidP="00073FD7">
      <w:pPr>
        <w:spacing w:after="12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Pr="00073FD7" w:rsidRDefault="00073FD7" w:rsidP="00073FD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40E65" w:rsidRPr="00073FD7" w:rsidRDefault="00D40E65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D0291D" w:rsidRPr="00073FD7" w:rsidRDefault="00D0291D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073FD7" w:rsidRPr="00073FD7" w:rsidRDefault="00073FD7" w:rsidP="00073FD7">
      <w:pPr>
        <w:spacing w:after="0" w:line="240" w:lineRule="auto"/>
        <w:ind w:left="283" w:firstLine="6120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:rsidR="00561681" w:rsidRDefault="00073FD7" w:rsidP="00561681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073FD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20</w:t>
      </w:r>
      <w:r w:rsidR="00715F26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</w:t>
      </w:r>
      <w:r w:rsidR="00F053B8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3</w:t>
      </w:r>
      <w:r w:rsidRPr="00073FD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– 20</w:t>
      </w:r>
      <w:r w:rsidR="00CF2D16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2</w:t>
      </w:r>
      <w:r w:rsidR="00F053B8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4</w:t>
      </w:r>
      <w:r w:rsidRPr="00073FD7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учебный год</w:t>
      </w:r>
    </w:p>
    <w:p w:rsidR="006A0588" w:rsidRPr="00561681" w:rsidRDefault="006A0588" w:rsidP="00561681">
      <w:pPr>
        <w:tabs>
          <w:tab w:val="left" w:pos="-720"/>
        </w:tabs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6A0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291D" w:rsidRDefault="00EF6B0E" w:rsidP="005616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767387" w:rsidRPr="00767387" w:rsidRDefault="004F5C74" w:rsidP="002A4C37">
      <w:pPr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06D3">
        <w:rPr>
          <w:rFonts w:ascii="Times New Roman" w:hAnsi="Times New Roman" w:cs="Times New Roman"/>
          <w:sz w:val="24"/>
          <w:szCs w:val="24"/>
        </w:rPr>
        <w:t xml:space="preserve"> </w:t>
      </w:r>
      <w:r w:rsidR="007038EC">
        <w:rPr>
          <w:rFonts w:ascii="Times New Roman" w:hAnsi="Times New Roman" w:cs="Times New Roman"/>
          <w:sz w:val="24"/>
          <w:szCs w:val="24"/>
        </w:rPr>
        <w:t>Факультативный</w:t>
      </w:r>
      <w:r w:rsidR="00D83BB0" w:rsidRPr="00D83BB0"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7038EC">
        <w:rPr>
          <w:rFonts w:ascii="Times New Roman" w:hAnsi="Times New Roman" w:cs="Times New Roman"/>
          <w:sz w:val="24"/>
          <w:szCs w:val="24"/>
        </w:rPr>
        <w:t>Решение задач с</w:t>
      </w:r>
      <w:r w:rsidR="00CF2D16">
        <w:rPr>
          <w:rFonts w:ascii="Times New Roman" w:hAnsi="Times New Roman" w:cs="Times New Roman"/>
          <w:sz w:val="24"/>
          <w:szCs w:val="24"/>
        </w:rPr>
        <w:t xml:space="preserve"> параметр</w:t>
      </w:r>
      <w:r w:rsidR="007038EC">
        <w:rPr>
          <w:rFonts w:ascii="Times New Roman" w:hAnsi="Times New Roman" w:cs="Times New Roman"/>
          <w:sz w:val="24"/>
          <w:szCs w:val="24"/>
        </w:rPr>
        <w:t>а</w:t>
      </w:r>
      <w:r w:rsidR="00CF2D16">
        <w:rPr>
          <w:rFonts w:ascii="Times New Roman" w:hAnsi="Times New Roman" w:cs="Times New Roman"/>
          <w:sz w:val="24"/>
          <w:szCs w:val="24"/>
        </w:rPr>
        <w:t>м</w:t>
      </w:r>
      <w:r w:rsidR="007038EC">
        <w:rPr>
          <w:rFonts w:ascii="Times New Roman" w:hAnsi="Times New Roman" w:cs="Times New Roman"/>
          <w:sz w:val="24"/>
          <w:szCs w:val="24"/>
        </w:rPr>
        <w:t>и</w:t>
      </w:r>
      <w:r w:rsidR="00D83BB0" w:rsidRPr="00D83BB0">
        <w:rPr>
          <w:rFonts w:ascii="Times New Roman" w:hAnsi="Times New Roman" w:cs="Times New Roman"/>
          <w:sz w:val="24"/>
          <w:szCs w:val="24"/>
        </w:rPr>
        <w:t xml:space="preserve">» рассчитан на </w:t>
      </w:r>
      <w:r w:rsidR="00FF0E95">
        <w:rPr>
          <w:rFonts w:ascii="Times New Roman" w:hAnsi="Times New Roman" w:cs="Times New Roman"/>
          <w:sz w:val="24"/>
          <w:szCs w:val="24"/>
        </w:rPr>
        <w:t>3</w:t>
      </w:r>
      <w:r w:rsidR="00F053B8">
        <w:rPr>
          <w:rFonts w:ascii="Times New Roman" w:hAnsi="Times New Roman" w:cs="Times New Roman"/>
          <w:sz w:val="24"/>
          <w:szCs w:val="24"/>
        </w:rPr>
        <w:t>4</w:t>
      </w:r>
      <w:r w:rsidR="00D83BB0" w:rsidRPr="00D83BB0">
        <w:rPr>
          <w:rFonts w:ascii="Times New Roman" w:hAnsi="Times New Roman" w:cs="Times New Roman"/>
          <w:sz w:val="24"/>
          <w:szCs w:val="24"/>
        </w:rPr>
        <w:t xml:space="preserve"> час</w:t>
      </w:r>
      <w:r w:rsidR="00F053B8">
        <w:rPr>
          <w:rFonts w:ascii="Times New Roman" w:hAnsi="Times New Roman" w:cs="Times New Roman"/>
          <w:sz w:val="24"/>
          <w:szCs w:val="24"/>
        </w:rPr>
        <w:t>а</w:t>
      </w:r>
      <w:r w:rsidR="00D83BB0" w:rsidRPr="00D83BB0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 w:rsidR="00FF0E95">
        <w:rPr>
          <w:rFonts w:ascii="Times New Roman" w:hAnsi="Times New Roman" w:cs="Times New Roman"/>
          <w:sz w:val="24"/>
          <w:szCs w:val="24"/>
        </w:rPr>
        <w:t>1</w:t>
      </w:r>
      <w:r w:rsidR="00F053B8">
        <w:rPr>
          <w:rFonts w:ascii="Times New Roman" w:hAnsi="Times New Roman" w:cs="Times New Roman"/>
          <w:sz w:val="24"/>
          <w:szCs w:val="24"/>
        </w:rPr>
        <w:t>1</w:t>
      </w:r>
      <w:r w:rsidR="00D83BB0" w:rsidRPr="00D83BB0">
        <w:rPr>
          <w:rFonts w:ascii="Times New Roman" w:hAnsi="Times New Roman" w:cs="Times New Roman"/>
          <w:sz w:val="24"/>
          <w:szCs w:val="24"/>
        </w:rPr>
        <w:t xml:space="preserve">-х классов. </w:t>
      </w:r>
      <w:r w:rsidR="00767387" w:rsidRPr="00767387">
        <w:rPr>
          <w:rFonts w:ascii="Times New Roman" w:hAnsi="Times New Roman" w:cs="Times New Roman"/>
          <w:sz w:val="24"/>
          <w:szCs w:val="24"/>
        </w:rPr>
        <w:t>К сожалению, в средней школе при изучении алгебры практически не рассматриваются (или рассматриваются недостаточно) уравнения с параметрами.</w:t>
      </w:r>
    </w:p>
    <w:p w:rsidR="00767387" w:rsidRDefault="00767387" w:rsidP="002A4C37">
      <w:pPr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 xml:space="preserve">С понятием параметра (без употребления этого термина) учащиеся уже встречались в 7 классе, когда изучали линейные уравнения </w:t>
      </w:r>
      <w:r w:rsidRPr="00767387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14.4pt" o:ole="">
            <v:imagedata r:id="rId8" o:title=""/>
          </v:shape>
          <o:OLEObject Type="Embed" ProgID="Equation.3" ShapeID="_x0000_i1025" DrawAspect="Content" ObjectID="_1755267318" r:id="rId9"/>
        </w:object>
      </w:r>
      <w:r w:rsidRPr="00767387">
        <w:rPr>
          <w:rFonts w:ascii="Times New Roman" w:hAnsi="Times New Roman" w:cs="Times New Roman"/>
          <w:sz w:val="24"/>
          <w:szCs w:val="24"/>
        </w:rPr>
        <w:t xml:space="preserve">, и при изучении в 8 классе квадратных уравнений </w:t>
      </w:r>
      <w:r w:rsidRPr="00767387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600" w:dyaOrig="320">
          <v:shape id="_x0000_i1026" type="#_x0000_t75" style="width:80.4pt;height:15.6pt" o:ole="">
            <v:imagedata r:id="rId10" o:title=""/>
          </v:shape>
          <o:OLEObject Type="Embed" ProgID="Equation.3" ShapeID="_x0000_i1026" DrawAspect="Content" ObjectID="_1755267319" r:id="rId11"/>
        </w:object>
      </w:r>
      <w:r w:rsidRPr="00767387">
        <w:rPr>
          <w:rFonts w:ascii="Times New Roman" w:hAnsi="Times New Roman" w:cs="Times New Roman"/>
          <w:sz w:val="24"/>
          <w:szCs w:val="24"/>
        </w:rPr>
        <w:t>.</w:t>
      </w:r>
    </w:p>
    <w:p w:rsidR="00767387" w:rsidRPr="00767387" w:rsidRDefault="00767387" w:rsidP="002A4C37">
      <w:pPr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 xml:space="preserve"> Рассматриваемый материал не входит в базовый уровень, однако часто предлагается на выпускных экзаменах по математике. Решение задач с параметрами вызывает у учащихся значительные затруднения. Эти задачи требуют к себе особенного подхода по сравнению с остальными заданиями. Они представляют собой определенную сложность в техническом и логическом плане. Решение уравнений и неравенств с параметрами можно считать деятельностью, близкой по своему характеру к исследовательской. Это обусловлено тем, что выбор метода решения, процесс решения, запись ответа предполагают определенный уровень </w:t>
      </w:r>
      <w:proofErr w:type="spellStart"/>
      <w:r w:rsidRPr="0076738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67387">
        <w:rPr>
          <w:rFonts w:ascii="Times New Roman" w:hAnsi="Times New Roman" w:cs="Times New Roman"/>
          <w:sz w:val="24"/>
          <w:szCs w:val="24"/>
        </w:rPr>
        <w:t xml:space="preserve"> умений наблюдать, сравнивать, анализировать, выдвигать и проверять гипотезу, обобщать полученные результаты. При решении их используются не только типовые алгоритмы решения, но и нестандартные методы, упрощающие решение. В связи с этим на первом этапе работы по этой теме ученикам предлагаются простые по алгоритму решения задачи (ЗЗ – знакомая задача), с последующим усложнением задач (МЗ – модифицированная задача, НЗ –незнакомая задача).</w:t>
      </w:r>
    </w:p>
    <w:p w:rsidR="00767387" w:rsidRPr="00767387" w:rsidRDefault="00767387" w:rsidP="002A4C3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ab/>
        <w:t xml:space="preserve">Преподавание курса строится как углубленное изучение вопросов, предусмотренных программой основного курса и является развитием системы ранее приобретенных </w:t>
      </w:r>
      <w:proofErr w:type="gramStart"/>
      <w:r w:rsidRPr="00767387">
        <w:rPr>
          <w:rFonts w:ascii="Times New Roman" w:hAnsi="Times New Roman" w:cs="Times New Roman"/>
          <w:sz w:val="24"/>
          <w:szCs w:val="24"/>
        </w:rPr>
        <w:t>знаний .</w:t>
      </w:r>
      <w:proofErr w:type="gramEnd"/>
      <w:r w:rsidRPr="00767387">
        <w:rPr>
          <w:rFonts w:ascii="Times New Roman" w:hAnsi="Times New Roman" w:cs="Times New Roman"/>
          <w:sz w:val="24"/>
          <w:szCs w:val="24"/>
        </w:rPr>
        <w:t xml:space="preserve"> 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и направлена на развитие самостоятельной исследовательской деятельности.</w:t>
      </w:r>
    </w:p>
    <w:p w:rsidR="00F43AF9" w:rsidRPr="00767387" w:rsidRDefault="00F43AF9" w:rsidP="002A4C37">
      <w:pPr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67387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7038EC">
        <w:rPr>
          <w:rFonts w:ascii="Times New Roman" w:hAnsi="Times New Roman" w:cs="Times New Roman"/>
          <w:sz w:val="24"/>
          <w:szCs w:val="24"/>
        </w:rPr>
        <w:t>факультативного</w:t>
      </w:r>
      <w:bookmarkStart w:id="0" w:name="_GoBack"/>
      <w:bookmarkEnd w:id="0"/>
      <w:r w:rsidRPr="007673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7387">
        <w:rPr>
          <w:rFonts w:ascii="Times New Roman" w:hAnsi="Times New Roman" w:cs="Times New Roman"/>
          <w:sz w:val="24"/>
          <w:szCs w:val="24"/>
        </w:rPr>
        <w:t>курса  направлено</w:t>
      </w:r>
      <w:proofErr w:type="gramEnd"/>
      <w:r w:rsidRPr="00767387">
        <w:rPr>
          <w:rFonts w:ascii="Times New Roman" w:hAnsi="Times New Roman" w:cs="Times New Roman"/>
          <w:sz w:val="24"/>
          <w:szCs w:val="24"/>
        </w:rPr>
        <w:t xml:space="preserve"> на достижение следующих </w:t>
      </w:r>
      <w:r w:rsidRPr="00767387">
        <w:rPr>
          <w:rFonts w:ascii="Times New Roman" w:hAnsi="Times New Roman" w:cs="Times New Roman"/>
          <w:b/>
          <w:i/>
          <w:sz w:val="24"/>
          <w:szCs w:val="24"/>
        </w:rPr>
        <w:t>целей:</w:t>
      </w:r>
    </w:p>
    <w:p w:rsidR="00F43AF9" w:rsidRPr="00767387" w:rsidRDefault="00F43AF9" w:rsidP="002A4C37">
      <w:pPr>
        <w:numPr>
          <w:ilvl w:val="0"/>
          <w:numId w:val="17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>усвоить, углубить и расширить знания методов, приёмов и подходов к решению задач с параметрами;</w:t>
      </w:r>
    </w:p>
    <w:p w:rsidR="00F43AF9" w:rsidRPr="00767387" w:rsidRDefault="00F43AF9" w:rsidP="002A4C37">
      <w:pPr>
        <w:numPr>
          <w:ilvl w:val="0"/>
          <w:numId w:val="17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>продолжить работу по интеллектуальному и творческому развитию учащихся, формированию уровня абстрактного и логического мышления;</w:t>
      </w:r>
    </w:p>
    <w:p w:rsidR="00F43AF9" w:rsidRPr="00767387" w:rsidRDefault="00F43AF9" w:rsidP="002A4C37">
      <w:pPr>
        <w:numPr>
          <w:ilvl w:val="0"/>
          <w:numId w:val="17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 xml:space="preserve">открыть перспективные возможности усвоения курса математики в высших учебных заведениях. </w:t>
      </w:r>
    </w:p>
    <w:p w:rsidR="00F43AF9" w:rsidRDefault="00F43AF9" w:rsidP="002A4C3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43AF9" w:rsidRPr="00767387" w:rsidRDefault="00F43AF9" w:rsidP="002A4C37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67387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возможно через решение задач с параметрами, что позволяет решать следующие </w:t>
      </w:r>
      <w:r w:rsidRPr="00767387">
        <w:rPr>
          <w:rFonts w:ascii="Times New Roman" w:hAnsi="Times New Roman" w:cs="Times New Roman"/>
          <w:b/>
          <w:i/>
          <w:sz w:val="24"/>
          <w:szCs w:val="24"/>
        </w:rPr>
        <w:t>основные задачи</w:t>
      </w:r>
      <w:r w:rsidRPr="00767387">
        <w:rPr>
          <w:rFonts w:ascii="Times New Roman" w:hAnsi="Times New Roman" w:cs="Times New Roman"/>
          <w:sz w:val="24"/>
          <w:szCs w:val="24"/>
        </w:rPr>
        <w:t>:</w:t>
      </w:r>
    </w:p>
    <w:p w:rsidR="00F43AF9" w:rsidRPr="00767387" w:rsidRDefault="00F43AF9" w:rsidP="002A4C37">
      <w:pPr>
        <w:numPr>
          <w:ilvl w:val="0"/>
          <w:numId w:val="18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>обеспечение прочного и сознательного овладения учащимися системой математических знаний и умений при решении задач с параметрами;</w:t>
      </w:r>
    </w:p>
    <w:p w:rsidR="00F43AF9" w:rsidRPr="00767387" w:rsidRDefault="00F43AF9" w:rsidP="002A4C37">
      <w:pPr>
        <w:numPr>
          <w:ilvl w:val="0"/>
          <w:numId w:val="18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>формирование интеллектуальных умений, умений и навыков самостоятельной математической деятельности, определённых государственными стандартами программы курса;</w:t>
      </w:r>
    </w:p>
    <w:p w:rsidR="00715F26" w:rsidRPr="00715F26" w:rsidRDefault="00F43AF9" w:rsidP="002A4C37">
      <w:pPr>
        <w:numPr>
          <w:ilvl w:val="0"/>
          <w:numId w:val="18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387">
        <w:rPr>
          <w:rFonts w:ascii="Times New Roman" w:hAnsi="Times New Roman" w:cs="Times New Roman"/>
          <w:sz w:val="24"/>
          <w:szCs w:val="24"/>
        </w:rPr>
        <w:t xml:space="preserve">обеспечение прочной математической подготовки </w:t>
      </w:r>
      <w:r>
        <w:rPr>
          <w:rFonts w:ascii="Times New Roman" w:hAnsi="Times New Roman" w:cs="Times New Roman"/>
          <w:sz w:val="24"/>
          <w:szCs w:val="24"/>
        </w:rPr>
        <w:t>по данной теме.</w:t>
      </w:r>
    </w:p>
    <w:p w:rsidR="00715F26" w:rsidRPr="002A4C37" w:rsidRDefault="00715F26" w:rsidP="002A4C37">
      <w:pPr>
        <w:pStyle w:val="c0"/>
        <w:spacing w:line="360" w:lineRule="auto"/>
        <w:ind w:left="-567"/>
        <w:contextualSpacing/>
        <w:jc w:val="both"/>
        <w:rPr>
          <w:rStyle w:val="c41"/>
          <w:b/>
          <w:color w:val="000000"/>
        </w:rPr>
      </w:pPr>
      <w:r w:rsidRPr="00665B23">
        <w:rPr>
          <w:rStyle w:val="c41"/>
          <w:b/>
          <w:color w:val="000000"/>
        </w:rPr>
        <w:t>Планируемые результаты обучения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  <w:rPr>
          <w:rStyle w:val="c41"/>
          <w:b/>
          <w:i/>
          <w:color w:val="000000"/>
        </w:rPr>
      </w:pPr>
      <w:r>
        <w:rPr>
          <w:rStyle w:val="c41"/>
          <w:color w:val="000000"/>
        </w:rPr>
        <w:lastRenderedPageBreak/>
        <w:t xml:space="preserve">    </w:t>
      </w:r>
      <w:r w:rsidRPr="00665B23">
        <w:rPr>
          <w:rStyle w:val="c41"/>
          <w:color w:val="000000"/>
        </w:rPr>
        <w:t xml:space="preserve"> </w:t>
      </w:r>
      <w:r w:rsidRPr="00665B23">
        <w:rPr>
          <w:rStyle w:val="c41"/>
          <w:b/>
          <w:i/>
          <w:color w:val="000000"/>
        </w:rPr>
        <w:t>Личностные результаты обучения: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rPr>
          <w:rStyle w:val="c41"/>
          <w:color w:val="000000"/>
        </w:rPr>
        <w:t xml:space="preserve">1) </w:t>
      </w:r>
      <w:proofErr w:type="spellStart"/>
      <w:r w:rsidRPr="00665B23">
        <w:t>сформированность</w:t>
      </w:r>
      <w:proofErr w:type="spellEnd"/>
      <w:r w:rsidRPr="00665B23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rPr>
          <w:rStyle w:val="c41"/>
          <w:color w:val="000000"/>
        </w:rPr>
        <w:t xml:space="preserve">2) </w:t>
      </w:r>
      <w:r w:rsidRPr="00665B23">
        <w:t>нравственное сознание и поведение на основе усвоения общечеловеческих ценностей;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rPr>
          <w:rStyle w:val="c41"/>
          <w:color w:val="000000"/>
        </w:rPr>
        <w:t xml:space="preserve">3) </w:t>
      </w:r>
      <w:proofErr w:type="spellStart"/>
      <w:r w:rsidRPr="00665B23">
        <w:t>сформированность</w:t>
      </w:r>
      <w:proofErr w:type="spellEnd"/>
      <w:r w:rsidRPr="00665B23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t>4) навыки сотрудничества со сверстниками и взрослыми в образовательной, общественно полезной, учебно-исследовательской, проектной и других видах деятельности;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t>5)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t>6) эстетическое отношение к миру, включая эстетику быта, научного и технического творчества;</w:t>
      </w:r>
    </w:p>
    <w:p w:rsidR="00715F26" w:rsidRPr="00665B23" w:rsidRDefault="00715F26" w:rsidP="002A4C37">
      <w:pPr>
        <w:pStyle w:val="c0"/>
        <w:spacing w:line="360" w:lineRule="auto"/>
        <w:ind w:left="-567"/>
        <w:contextualSpacing/>
        <w:jc w:val="both"/>
      </w:pPr>
      <w:r w:rsidRPr="00665B23">
        <w:t xml:space="preserve">7) осознанный выбор будущей профессии и возможностей реализации собственных жизненных планов, а также отношение к профессиональной деятельности как </w:t>
      </w:r>
      <w:proofErr w:type="gramStart"/>
      <w:r w:rsidRPr="00665B23">
        <w:t>к  возможности</w:t>
      </w:r>
      <w:proofErr w:type="gramEnd"/>
      <w:r w:rsidRPr="00665B23">
        <w:t xml:space="preserve"> участия в решении личных, общественных, государственных, общенациональных проблем.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  <w:rPr>
          <w:b/>
          <w:i/>
        </w:rPr>
      </w:pPr>
      <w:r w:rsidRPr="00665B23">
        <w:t xml:space="preserve">     </w:t>
      </w:r>
      <w:proofErr w:type="spellStart"/>
      <w:r w:rsidRPr="00665B23">
        <w:rPr>
          <w:b/>
          <w:i/>
        </w:rPr>
        <w:t>Метапредметные</w:t>
      </w:r>
      <w:proofErr w:type="spellEnd"/>
      <w:r w:rsidRPr="00665B23">
        <w:rPr>
          <w:b/>
          <w:i/>
        </w:rPr>
        <w:t xml:space="preserve"> результаты обучения: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665B23">
        <w:rPr>
          <w:b/>
          <w:bCs/>
        </w:rPr>
        <w:t xml:space="preserve"> </w:t>
      </w:r>
      <w:r w:rsidRPr="00665B23"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техники безопасности, правовых и этических норм, норм информационной безопасности;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lastRenderedPageBreak/>
        <w:t>6)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15F26" w:rsidRPr="00665B23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 xml:space="preserve">   </w:t>
      </w:r>
    </w:p>
    <w:p w:rsidR="00715F26" w:rsidRPr="00715F26" w:rsidRDefault="00715F26" w:rsidP="002A4C37">
      <w:pPr>
        <w:pStyle w:val="ac"/>
        <w:spacing w:line="360" w:lineRule="auto"/>
        <w:ind w:left="-567"/>
        <w:contextualSpacing/>
        <w:jc w:val="both"/>
      </w:pPr>
      <w:r w:rsidRPr="00665B23">
        <w:t xml:space="preserve">      </w:t>
      </w:r>
      <w:r w:rsidRPr="00665B23">
        <w:rPr>
          <w:b/>
          <w:i/>
        </w:rPr>
        <w:t>Предметные результаты</w:t>
      </w:r>
      <w:r w:rsidRPr="00665B23">
        <w:t xml:space="preserve"> освоения программы ориентированы на обеспечение преимущественно общеобразовательной и общекультурной подготовки. Они должны обеспечивать возможность дальнейшего успешного профессионального обучения или профессиональной деятельности.</w:t>
      </w:r>
    </w:p>
    <w:p w:rsidR="00F43AF9" w:rsidRDefault="00F43AF9" w:rsidP="002A4C37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6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703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факультативного</w:t>
      </w:r>
      <w:r w:rsidRPr="005616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курса</w:t>
      </w:r>
    </w:p>
    <w:p w:rsidR="0092316A" w:rsidRDefault="0092316A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параметра. </w:t>
      </w:r>
    </w:p>
    <w:p w:rsidR="00F43AF9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Комбинация «кривых».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Комбинация прямых.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Координаты (</w:t>
      </w:r>
      <w:proofErr w:type="spellStart"/>
      <w:proofErr w:type="gramStart"/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х,а</w:t>
      </w:r>
      <w:proofErr w:type="spellEnd"/>
      <w:proofErr w:type="gramEnd"/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Кусочное</w:t>
      </w:r>
      <w:proofErr w:type="spellEnd"/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построение графика функции.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Левая и правая части в качестве отдельных графиков.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Перебор случаев.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Подвижная галочка.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между точками в задачах с параметрами.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Симметрия в решениях заданий с параметрами.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Уравнение окружности и параметр. 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Функции, зависящие от параметра.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Уравнения с параметром.</w:t>
      </w:r>
      <w:r w:rsidR="00EC5F1B"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Параметр и решение </w:t>
      </w:r>
      <w:proofErr w:type="gramStart"/>
      <w:r w:rsidR="00EC5F1B"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квадратных,  рациональных</w:t>
      </w:r>
      <w:proofErr w:type="gramEnd"/>
      <w:r w:rsidR="00EC5F1B"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дробно-рациональных, тригонометрических  уравнений.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Расположение корней квадратного трехчлена.</w:t>
      </w:r>
    </w:p>
    <w:p w:rsidR="00853103" w:rsidRPr="0092316A" w:rsidRDefault="00853103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3609"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симметрий, оценок, монотонности.</w:t>
      </w:r>
    </w:p>
    <w:p w:rsidR="00893609" w:rsidRPr="0092316A" w:rsidRDefault="00893609" w:rsidP="002A4C37">
      <w:pPr>
        <w:pStyle w:val="a7"/>
        <w:numPr>
          <w:ilvl w:val="0"/>
          <w:numId w:val="20"/>
        </w:numPr>
        <w:spacing w:before="100" w:beforeAutospacing="1" w:after="100" w:afterAutospacing="1" w:line="360" w:lineRule="auto"/>
        <w:ind w:left="-567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F1B" w:rsidRPr="0092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Повторение.</w:t>
      </w:r>
    </w:p>
    <w:p w:rsidR="00B05B58" w:rsidRPr="00B05B58" w:rsidRDefault="00B05B58" w:rsidP="002A4C37">
      <w:pPr>
        <w:spacing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5B58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деятельности:</w:t>
      </w:r>
      <w:r w:rsidRPr="00B05B58">
        <w:rPr>
          <w:rFonts w:ascii="Times New Roman" w:hAnsi="Times New Roman" w:cs="Times New Roman"/>
          <w:sz w:val="24"/>
          <w:szCs w:val="24"/>
        </w:rPr>
        <w:t xml:space="preserve"> работа с учебником, решение задач, работа с раздаточным материалом, лекция, работа за компьютером, демонстрация презентации, самостоятельная работа, работа с таблицами.</w:t>
      </w:r>
    </w:p>
    <w:p w:rsidR="00B05B58" w:rsidRPr="00B05B58" w:rsidRDefault="00B05B58" w:rsidP="002A4C37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B58">
        <w:rPr>
          <w:rFonts w:ascii="Times New Roman" w:hAnsi="Times New Roman" w:cs="Times New Roman"/>
          <w:b/>
          <w:sz w:val="24"/>
          <w:szCs w:val="24"/>
        </w:rPr>
        <w:t>Формы организации урока:</w:t>
      </w:r>
      <w:r w:rsidRPr="00B05B58">
        <w:rPr>
          <w:rFonts w:ascii="Times New Roman" w:hAnsi="Times New Roman" w:cs="Times New Roman"/>
          <w:sz w:val="24"/>
          <w:szCs w:val="24"/>
        </w:rPr>
        <w:t xml:space="preserve"> групповая, индивидуальная, коллективная, парная.</w:t>
      </w:r>
    </w:p>
    <w:p w:rsidR="00E75D02" w:rsidRDefault="00E75D02" w:rsidP="002A4C37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2A4C37" w:rsidRDefault="002A4C37" w:rsidP="002A4C37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B33017" w:rsidRPr="00561681" w:rsidRDefault="00561681" w:rsidP="00B05B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68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="00B05B58" w:rsidRPr="00561681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5"/>
        <w:tblW w:w="10084" w:type="dxa"/>
        <w:tblInd w:w="-318" w:type="dxa"/>
        <w:tblLook w:val="04A0" w:firstRow="1" w:lastRow="0" w:firstColumn="1" w:lastColumn="0" w:noHBand="0" w:noVBand="1"/>
      </w:tblPr>
      <w:tblGrid>
        <w:gridCol w:w="578"/>
        <w:gridCol w:w="4243"/>
        <w:gridCol w:w="1134"/>
        <w:gridCol w:w="1559"/>
        <w:gridCol w:w="1079"/>
        <w:gridCol w:w="1491"/>
      </w:tblGrid>
      <w:tr w:rsidR="00A520C8" w:rsidTr="00A0723E">
        <w:trPr>
          <w:trHeight w:val="468"/>
        </w:trPr>
        <w:tc>
          <w:tcPr>
            <w:tcW w:w="578" w:type="dxa"/>
            <w:vMerge w:val="restart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43" w:type="dxa"/>
            <w:vMerge w:val="restart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Кол-ко часов</w:t>
            </w:r>
          </w:p>
        </w:tc>
        <w:tc>
          <w:tcPr>
            <w:tcW w:w="2638" w:type="dxa"/>
            <w:gridSpan w:val="2"/>
          </w:tcPr>
          <w:p w:rsidR="00A520C8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EF3">
              <w:rPr>
                <w:rFonts w:ascii="Times New Roman" w:hAnsi="Times New Roman" w:cs="Times New Roman"/>
                <w:sz w:val="24"/>
                <w:szCs w:val="24"/>
              </w:rPr>
              <w:t>Дата пров</w:t>
            </w:r>
            <w:r w:rsidR="00715F26">
              <w:rPr>
                <w:rFonts w:ascii="Times New Roman" w:hAnsi="Times New Roman" w:cs="Times New Roman"/>
                <w:sz w:val="24"/>
                <w:szCs w:val="24"/>
              </w:rPr>
              <w:t>едения</w:t>
            </w:r>
          </w:p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520C8" w:rsidTr="00A0723E">
        <w:trPr>
          <w:trHeight w:val="352"/>
        </w:trPr>
        <w:tc>
          <w:tcPr>
            <w:tcW w:w="578" w:type="dxa"/>
            <w:vMerge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7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1" w:type="dxa"/>
          </w:tcPr>
          <w:p w:rsidR="00A520C8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C8" w:rsidTr="00A0723E">
        <w:tc>
          <w:tcPr>
            <w:tcW w:w="578" w:type="dxa"/>
          </w:tcPr>
          <w:p w:rsidR="00A520C8" w:rsidRPr="00223EF3" w:rsidRDefault="00A520C8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3" w:type="dxa"/>
          </w:tcPr>
          <w:p w:rsidR="00A520C8" w:rsidRPr="00262146" w:rsidRDefault="0092316A" w:rsidP="00012D8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Понятие параметра.</w:t>
            </w:r>
          </w:p>
        </w:tc>
        <w:tc>
          <w:tcPr>
            <w:tcW w:w="1134" w:type="dxa"/>
          </w:tcPr>
          <w:p w:rsidR="00A520C8" w:rsidRPr="00223EF3" w:rsidRDefault="0026214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520C8" w:rsidRPr="00223EF3" w:rsidRDefault="00F46B70" w:rsidP="00F46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15F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C8" w:rsidTr="00A0723E">
        <w:tc>
          <w:tcPr>
            <w:tcW w:w="578" w:type="dxa"/>
          </w:tcPr>
          <w:p w:rsidR="00A520C8" w:rsidRPr="00223EF3" w:rsidRDefault="00A520C8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3" w:type="dxa"/>
          </w:tcPr>
          <w:p w:rsidR="00A520C8" w:rsidRPr="0092316A" w:rsidRDefault="0092316A" w:rsidP="009231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«кривых»</w:t>
            </w:r>
          </w:p>
        </w:tc>
        <w:tc>
          <w:tcPr>
            <w:tcW w:w="1134" w:type="dxa"/>
          </w:tcPr>
          <w:p w:rsidR="00A520C8" w:rsidRPr="00223EF3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520C8" w:rsidRPr="00223EF3" w:rsidRDefault="00F46B70" w:rsidP="00F46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 xml:space="preserve">.09, </w:t>
            </w:r>
            <w:r w:rsidR="00A15E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87" w:rsidTr="00A0723E">
        <w:tc>
          <w:tcPr>
            <w:tcW w:w="578" w:type="dxa"/>
          </w:tcPr>
          <w:p w:rsidR="009E1787" w:rsidRDefault="009E1787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3" w:type="dxa"/>
          </w:tcPr>
          <w:p w:rsidR="009E1787" w:rsidRPr="0092316A" w:rsidRDefault="0092316A" w:rsidP="009231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прямых.</w:t>
            </w:r>
          </w:p>
        </w:tc>
        <w:tc>
          <w:tcPr>
            <w:tcW w:w="1134" w:type="dxa"/>
          </w:tcPr>
          <w:p w:rsidR="009E1787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E1787" w:rsidRPr="00223EF3" w:rsidRDefault="001C3256" w:rsidP="00F46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.09, </w:t>
            </w:r>
            <w:r w:rsidR="00F46B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A705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079" w:type="dxa"/>
          </w:tcPr>
          <w:p w:rsidR="009E1787" w:rsidRPr="00223EF3" w:rsidRDefault="009E1787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9E1787" w:rsidRPr="00223EF3" w:rsidRDefault="009E1787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C6" w:rsidTr="00A0723E">
        <w:tc>
          <w:tcPr>
            <w:tcW w:w="578" w:type="dxa"/>
          </w:tcPr>
          <w:p w:rsidR="007E4DC6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3" w:type="dxa"/>
          </w:tcPr>
          <w:p w:rsidR="007E4DC6" w:rsidRPr="0092316A" w:rsidRDefault="0092316A" w:rsidP="009231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(</w:t>
            </w:r>
            <w:proofErr w:type="spellStart"/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х,а</w:t>
            </w:r>
            <w:proofErr w:type="spellEnd"/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</w:tcPr>
          <w:p w:rsidR="007E4DC6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E4DC6" w:rsidRPr="00223EF3" w:rsidRDefault="00F46B70" w:rsidP="00F46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.10,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079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C6" w:rsidTr="00A0723E">
        <w:tc>
          <w:tcPr>
            <w:tcW w:w="578" w:type="dxa"/>
          </w:tcPr>
          <w:p w:rsidR="007E4DC6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3" w:type="dxa"/>
          </w:tcPr>
          <w:p w:rsidR="007E4DC6" w:rsidRPr="0092316A" w:rsidRDefault="0092316A" w:rsidP="009231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Кусочное</w:t>
            </w:r>
            <w:proofErr w:type="spellEnd"/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графика функции.</w:t>
            </w:r>
          </w:p>
        </w:tc>
        <w:tc>
          <w:tcPr>
            <w:tcW w:w="1134" w:type="dxa"/>
          </w:tcPr>
          <w:p w:rsidR="007E4DC6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E4DC6" w:rsidRPr="00223EF3" w:rsidRDefault="001C3256" w:rsidP="00F46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.10, </w:t>
            </w:r>
            <w:r w:rsidR="00AA70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7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0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C6" w:rsidTr="00A0723E">
        <w:tc>
          <w:tcPr>
            <w:tcW w:w="578" w:type="dxa"/>
          </w:tcPr>
          <w:p w:rsidR="007E4DC6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3" w:type="dxa"/>
          </w:tcPr>
          <w:p w:rsidR="007E4DC6" w:rsidRPr="0092316A" w:rsidRDefault="0092316A" w:rsidP="009231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Левая и правая части в качестве отдельных графиков.</w:t>
            </w:r>
          </w:p>
        </w:tc>
        <w:tc>
          <w:tcPr>
            <w:tcW w:w="1134" w:type="dxa"/>
          </w:tcPr>
          <w:p w:rsidR="007E4DC6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E4DC6" w:rsidRPr="00223EF3" w:rsidRDefault="00AA7052" w:rsidP="00F46B7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 xml:space="preserve">.11,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B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79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C6" w:rsidTr="00A0723E">
        <w:tc>
          <w:tcPr>
            <w:tcW w:w="578" w:type="dxa"/>
          </w:tcPr>
          <w:p w:rsidR="007E4DC6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3" w:type="dxa"/>
          </w:tcPr>
          <w:p w:rsidR="007E4DC6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Перебор случаев.</w:t>
            </w:r>
          </w:p>
        </w:tc>
        <w:tc>
          <w:tcPr>
            <w:tcW w:w="1134" w:type="dxa"/>
          </w:tcPr>
          <w:p w:rsidR="007E4DC6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E4DC6" w:rsidRPr="00223EF3" w:rsidRDefault="00F46B70" w:rsidP="004B70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7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9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C6" w:rsidTr="00A0723E">
        <w:tc>
          <w:tcPr>
            <w:tcW w:w="578" w:type="dxa"/>
          </w:tcPr>
          <w:p w:rsidR="007E4DC6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3" w:type="dxa"/>
          </w:tcPr>
          <w:p w:rsidR="007E4DC6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галочка.</w:t>
            </w:r>
          </w:p>
        </w:tc>
        <w:tc>
          <w:tcPr>
            <w:tcW w:w="1134" w:type="dxa"/>
          </w:tcPr>
          <w:p w:rsidR="007E4DC6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E4DC6" w:rsidRPr="00223EF3" w:rsidRDefault="004B70EF" w:rsidP="00517F5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32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9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C6" w:rsidTr="00A0723E">
        <w:tc>
          <w:tcPr>
            <w:tcW w:w="578" w:type="dxa"/>
          </w:tcPr>
          <w:p w:rsidR="007E4DC6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3" w:type="dxa"/>
          </w:tcPr>
          <w:p w:rsidR="007E4DC6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между точками в задачах с параметрами.</w:t>
            </w:r>
          </w:p>
        </w:tc>
        <w:tc>
          <w:tcPr>
            <w:tcW w:w="1134" w:type="dxa"/>
          </w:tcPr>
          <w:p w:rsidR="007E4DC6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E4DC6" w:rsidRPr="00223EF3" w:rsidRDefault="00FD05BC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.12, </w:t>
            </w:r>
            <w:r w:rsidR="004B70E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079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E4DC6" w:rsidRPr="00223EF3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C8" w:rsidTr="00A0723E">
        <w:tc>
          <w:tcPr>
            <w:tcW w:w="578" w:type="dxa"/>
          </w:tcPr>
          <w:p w:rsidR="00A520C8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3" w:type="dxa"/>
          </w:tcPr>
          <w:p w:rsidR="00A520C8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в решениях заданий с параметрами.</w:t>
            </w:r>
          </w:p>
        </w:tc>
        <w:tc>
          <w:tcPr>
            <w:tcW w:w="1134" w:type="dxa"/>
          </w:tcPr>
          <w:p w:rsidR="00A520C8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520C8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07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3E" w:rsidTr="00A0723E">
        <w:tc>
          <w:tcPr>
            <w:tcW w:w="578" w:type="dxa"/>
          </w:tcPr>
          <w:p w:rsidR="00A0723E" w:rsidRDefault="007E4DC6" w:rsidP="007E4D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3" w:type="dxa"/>
          </w:tcPr>
          <w:p w:rsidR="00A0723E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окружности и параметр.</w:t>
            </w:r>
          </w:p>
        </w:tc>
        <w:tc>
          <w:tcPr>
            <w:tcW w:w="1134" w:type="dxa"/>
          </w:tcPr>
          <w:p w:rsidR="00A0723E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0723E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 xml:space="preserve">.01,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:rsidR="00A0723E" w:rsidRPr="00223EF3" w:rsidRDefault="00A0723E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0723E" w:rsidRPr="00223EF3" w:rsidRDefault="00A0723E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C8" w:rsidTr="00A0723E">
        <w:tc>
          <w:tcPr>
            <w:tcW w:w="578" w:type="dxa"/>
          </w:tcPr>
          <w:p w:rsidR="00A520C8" w:rsidRPr="00223EF3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3" w:type="dxa"/>
          </w:tcPr>
          <w:p w:rsidR="00A520C8" w:rsidRDefault="00E75D02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Функции, зависящие от параметра.</w:t>
            </w:r>
          </w:p>
        </w:tc>
        <w:tc>
          <w:tcPr>
            <w:tcW w:w="1134" w:type="dxa"/>
          </w:tcPr>
          <w:p w:rsidR="00A520C8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520C8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.02,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7F5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079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520C8" w:rsidRPr="00223EF3" w:rsidRDefault="00A520C8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3" w:type="dxa"/>
          </w:tcPr>
          <w:p w:rsidR="00EC0BD5" w:rsidRDefault="00E75D02" w:rsidP="00E75D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параметром.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 и решение квадратных уравнений.</w:t>
            </w:r>
          </w:p>
        </w:tc>
        <w:tc>
          <w:tcPr>
            <w:tcW w:w="1134" w:type="dxa"/>
          </w:tcPr>
          <w:p w:rsidR="00EC0BD5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C0BD5" w:rsidRPr="00223EF3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7F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3" w:type="dxa"/>
          </w:tcPr>
          <w:p w:rsidR="00EC0BD5" w:rsidRDefault="00E75D02" w:rsidP="00E75D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параметром. Параметр и решение  рациональных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уравнений.</w:t>
            </w:r>
          </w:p>
        </w:tc>
        <w:tc>
          <w:tcPr>
            <w:tcW w:w="1134" w:type="dxa"/>
          </w:tcPr>
          <w:p w:rsidR="00EC0BD5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C0BD5" w:rsidRPr="00223EF3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17F5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Default="007E4DC6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3" w:type="dxa"/>
          </w:tcPr>
          <w:p w:rsidR="00EC0BD5" w:rsidRDefault="00E75D02" w:rsidP="00E75D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параметром. Параметр и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дробно-рациональных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уравнений.</w:t>
            </w:r>
          </w:p>
        </w:tc>
        <w:tc>
          <w:tcPr>
            <w:tcW w:w="1134" w:type="dxa"/>
          </w:tcPr>
          <w:p w:rsidR="00EC0BD5" w:rsidRDefault="007E4DC6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C0BD5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Default="00EC0BD5" w:rsidP="007E4DC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4D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3" w:type="dxa"/>
          </w:tcPr>
          <w:p w:rsidR="00EC0BD5" w:rsidRDefault="00E75D02" w:rsidP="00E75D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параметром. Параметр и решение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тригонометрических  уравнений.</w:t>
            </w:r>
          </w:p>
        </w:tc>
        <w:tc>
          <w:tcPr>
            <w:tcW w:w="1134" w:type="dxa"/>
          </w:tcPr>
          <w:p w:rsidR="00EC0BD5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C0BD5" w:rsidRPr="00223EF3" w:rsidRDefault="00FD05BC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.04,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Default="00EC0BD5" w:rsidP="00A84C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4C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3" w:type="dxa"/>
          </w:tcPr>
          <w:p w:rsidR="00EC0BD5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корней квадратного трехчлена.</w:t>
            </w:r>
          </w:p>
        </w:tc>
        <w:tc>
          <w:tcPr>
            <w:tcW w:w="1134" w:type="dxa"/>
          </w:tcPr>
          <w:p w:rsidR="00EC0BD5" w:rsidRDefault="00306D4F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C0BD5" w:rsidRPr="00223EF3" w:rsidRDefault="004B70EF" w:rsidP="007E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D02" w:rsidTr="00A0723E">
        <w:tc>
          <w:tcPr>
            <w:tcW w:w="578" w:type="dxa"/>
          </w:tcPr>
          <w:p w:rsidR="00E75D02" w:rsidRDefault="00E75D02" w:rsidP="00A84C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3" w:type="dxa"/>
          </w:tcPr>
          <w:p w:rsidR="00E75D02" w:rsidRPr="00E75D02" w:rsidRDefault="00E75D02" w:rsidP="00E75D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симметрий, оценок, монотонности.</w:t>
            </w:r>
          </w:p>
        </w:tc>
        <w:tc>
          <w:tcPr>
            <w:tcW w:w="1134" w:type="dxa"/>
          </w:tcPr>
          <w:p w:rsidR="00E75D02" w:rsidRDefault="00332241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5D02" w:rsidRPr="00223EF3" w:rsidRDefault="004B70EF" w:rsidP="004B70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 xml:space="preserve">.05, </w:t>
            </w:r>
            <w:r w:rsidR="00FD05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832B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79" w:type="dxa"/>
          </w:tcPr>
          <w:p w:rsidR="00E75D02" w:rsidRPr="00223EF3" w:rsidRDefault="00E75D02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75D02" w:rsidRPr="00223EF3" w:rsidRDefault="00E75D02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Default="00E75D02" w:rsidP="00A84C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3" w:type="dxa"/>
          </w:tcPr>
          <w:p w:rsidR="00EC0BD5" w:rsidRDefault="00E75D02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134" w:type="dxa"/>
          </w:tcPr>
          <w:p w:rsidR="00EC0BD5" w:rsidRDefault="00F709D4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C0BD5" w:rsidRPr="00223EF3" w:rsidRDefault="004B70EF" w:rsidP="00F709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709D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D5" w:rsidTr="00A0723E">
        <w:tc>
          <w:tcPr>
            <w:tcW w:w="578" w:type="dxa"/>
          </w:tcPr>
          <w:p w:rsidR="00EC0BD5" w:rsidRPr="00223EF3" w:rsidRDefault="00EC0BD5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EC0BD5" w:rsidRPr="00223EF3" w:rsidRDefault="00844DB9" w:rsidP="00CF76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EC0BD5" w:rsidRPr="00223EF3" w:rsidRDefault="00A84C0E" w:rsidP="00F709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09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0BD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70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C0BD5" w:rsidRPr="00223EF3" w:rsidRDefault="00EC0BD5" w:rsidP="00CF760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B0E" w:rsidRDefault="00EF6B0E" w:rsidP="00CF7605">
      <w:pPr>
        <w:spacing w:line="360" w:lineRule="auto"/>
      </w:pPr>
    </w:p>
    <w:sectPr w:rsidR="00EF6B0E" w:rsidSect="00257287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44" w:rsidRDefault="00C61344" w:rsidP="00F444ED">
      <w:pPr>
        <w:spacing w:after="0" w:line="240" w:lineRule="auto"/>
      </w:pPr>
      <w:r>
        <w:separator/>
      </w:r>
    </w:p>
  </w:endnote>
  <w:endnote w:type="continuationSeparator" w:id="0">
    <w:p w:rsidR="00C61344" w:rsidRDefault="00C61344" w:rsidP="00F4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11907"/>
    </w:sdtPr>
    <w:sdtEndPr/>
    <w:sdtContent>
      <w:p w:rsidR="00E75D02" w:rsidRDefault="005F35D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8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75D02" w:rsidRDefault="00E75D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44" w:rsidRDefault="00C61344" w:rsidP="00F444ED">
      <w:pPr>
        <w:spacing w:after="0" w:line="240" w:lineRule="auto"/>
      </w:pPr>
      <w:r>
        <w:separator/>
      </w:r>
    </w:p>
  </w:footnote>
  <w:footnote w:type="continuationSeparator" w:id="0">
    <w:p w:rsidR="00C61344" w:rsidRDefault="00C61344" w:rsidP="00F44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8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C2E61"/>
    <w:multiLevelType w:val="multilevel"/>
    <w:tmpl w:val="0F5C7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964B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621B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5899"/>
    <w:multiLevelType w:val="hybridMultilevel"/>
    <w:tmpl w:val="7F1A7102"/>
    <w:lvl w:ilvl="0" w:tplc="24F2D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CE639D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F0073"/>
    <w:multiLevelType w:val="hybridMultilevel"/>
    <w:tmpl w:val="DDE6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10A9E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41CF1"/>
    <w:multiLevelType w:val="multilevel"/>
    <w:tmpl w:val="F7340E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5034D"/>
    <w:multiLevelType w:val="multilevel"/>
    <w:tmpl w:val="B44EB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5226E"/>
    <w:multiLevelType w:val="hybridMultilevel"/>
    <w:tmpl w:val="66F078B2"/>
    <w:lvl w:ilvl="0" w:tplc="C64865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04515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3521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15A4D"/>
    <w:multiLevelType w:val="multilevel"/>
    <w:tmpl w:val="EF40E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313A42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A32D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E71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3597781"/>
    <w:multiLevelType w:val="multilevel"/>
    <w:tmpl w:val="CE90FD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6F4B22"/>
    <w:multiLevelType w:val="multilevel"/>
    <w:tmpl w:val="11FC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E8790A"/>
    <w:multiLevelType w:val="hybridMultilevel"/>
    <w:tmpl w:val="99A85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75C9E"/>
    <w:multiLevelType w:val="hybridMultilevel"/>
    <w:tmpl w:val="EA740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576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054426D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7C6A4D"/>
    <w:multiLevelType w:val="hybridMultilevel"/>
    <w:tmpl w:val="D80AA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E11D1"/>
    <w:multiLevelType w:val="multilevel"/>
    <w:tmpl w:val="4614C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1469FA"/>
    <w:multiLevelType w:val="hybridMultilevel"/>
    <w:tmpl w:val="DFA8D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F04AC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030E4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A6885"/>
    <w:multiLevelType w:val="multilevel"/>
    <w:tmpl w:val="D83E6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317182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6BB0"/>
    <w:multiLevelType w:val="hybridMultilevel"/>
    <w:tmpl w:val="FBD82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A6A38"/>
    <w:multiLevelType w:val="hybridMultilevel"/>
    <w:tmpl w:val="6C18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1"/>
  </w:num>
  <w:num w:numId="5">
    <w:abstractNumId w:val="16"/>
  </w:num>
  <w:num w:numId="6">
    <w:abstractNumId w:val="7"/>
  </w:num>
  <w:num w:numId="7">
    <w:abstractNumId w:val="12"/>
  </w:num>
  <w:num w:numId="8">
    <w:abstractNumId w:val="15"/>
  </w:num>
  <w:num w:numId="9">
    <w:abstractNumId w:val="20"/>
  </w:num>
  <w:num w:numId="10">
    <w:abstractNumId w:val="0"/>
  </w:num>
  <w:num w:numId="11">
    <w:abstractNumId w:val="4"/>
  </w:num>
  <w:num w:numId="12">
    <w:abstractNumId w:val="9"/>
  </w:num>
  <w:num w:numId="13">
    <w:abstractNumId w:val="22"/>
  </w:num>
  <w:num w:numId="14">
    <w:abstractNumId w:val="24"/>
  </w:num>
  <w:num w:numId="15">
    <w:abstractNumId w:val="29"/>
  </w:num>
  <w:num w:numId="16">
    <w:abstractNumId w:val="18"/>
  </w:num>
  <w:num w:numId="17">
    <w:abstractNumId w:val="6"/>
  </w:num>
  <w:num w:numId="18">
    <w:abstractNumId w:val="19"/>
  </w:num>
  <w:num w:numId="19">
    <w:abstractNumId w:val="27"/>
  </w:num>
  <w:num w:numId="20">
    <w:abstractNumId w:val="3"/>
  </w:num>
  <w:num w:numId="21">
    <w:abstractNumId w:val="11"/>
  </w:num>
  <w:num w:numId="22">
    <w:abstractNumId w:val="30"/>
  </w:num>
  <w:num w:numId="23">
    <w:abstractNumId w:val="10"/>
  </w:num>
  <w:num w:numId="24">
    <w:abstractNumId w:val="14"/>
  </w:num>
  <w:num w:numId="25">
    <w:abstractNumId w:val="5"/>
  </w:num>
  <w:num w:numId="26">
    <w:abstractNumId w:val="28"/>
  </w:num>
  <w:num w:numId="27">
    <w:abstractNumId w:val="25"/>
  </w:num>
  <w:num w:numId="28">
    <w:abstractNumId w:val="21"/>
  </w:num>
  <w:num w:numId="29">
    <w:abstractNumId w:val="2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F3"/>
    <w:rsid w:val="00012D84"/>
    <w:rsid w:val="00073FD7"/>
    <w:rsid w:val="000A76A8"/>
    <w:rsid w:val="00116BFE"/>
    <w:rsid w:val="00151B78"/>
    <w:rsid w:val="001862DF"/>
    <w:rsid w:val="00186367"/>
    <w:rsid w:val="001A1BC1"/>
    <w:rsid w:val="001A43BB"/>
    <w:rsid w:val="001C3256"/>
    <w:rsid w:val="001D2E45"/>
    <w:rsid w:val="001E294B"/>
    <w:rsid w:val="00203E55"/>
    <w:rsid w:val="00223EF3"/>
    <w:rsid w:val="0024045A"/>
    <w:rsid w:val="0025236D"/>
    <w:rsid w:val="00257287"/>
    <w:rsid w:val="00262146"/>
    <w:rsid w:val="0029498B"/>
    <w:rsid w:val="00294DCD"/>
    <w:rsid w:val="002970EE"/>
    <w:rsid w:val="002A4C37"/>
    <w:rsid w:val="002D7397"/>
    <w:rsid w:val="002E47DE"/>
    <w:rsid w:val="00306D4F"/>
    <w:rsid w:val="00314613"/>
    <w:rsid w:val="00332241"/>
    <w:rsid w:val="00380D11"/>
    <w:rsid w:val="003859D0"/>
    <w:rsid w:val="003D1464"/>
    <w:rsid w:val="003E19A7"/>
    <w:rsid w:val="004131EA"/>
    <w:rsid w:val="0042002B"/>
    <w:rsid w:val="004206D3"/>
    <w:rsid w:val="00424720"/>
    <w:rsid w:val="004562F7"/>
    <w:rsid w:val="0047126C"/>
    <w:rsid w:val="00482C2E"/>
    <w:rsid w:val="00495B3B"/>
    <w:rsid w:val="004B70EF"/>
    <w:rsid w:val="004C1D1A"/>
    <w:rsid w:val="004C3D92"/>
    <w:rsid w:val="004F037D"/>
    <w:rsid w:val="004F5C74"/>
    <w:rsid w:val="00500E2E"/>
    <w:rsid w:val="00517F51"/>
    <w:rsid w:val="00530F7D"/>
    <w:rsid w:val="00560689"/>
    <w:rsid w:val="005612E4"/>
    <w:rsid w:val="00561681"/>
    <w:rsid w:val="005829A6"/>
    <w:rsid w:val="00587330"/>
    <w:rsid w:val="005E5A7E"/>
    <w:rsid w:val="005F35D6"/>
    <w:rsid w:val="006234F4"/>
    <w:rsid w:val="00630CD8"/>
    <w:rsid w:val="006577B5"/>
    <w:rsid w:val="006702F5"/>
    <w:rsid w:val="006A0588"/>
    <w:rsid w:val="006C0330"/>
    <w:rsid w:val="006E2C94"/>
    <w:rsid w:val="007034BD"/>
    <w:rsid w:val="007038EC"/>
    <w:rsid w:val="00715F26"/>
    <w:rsid w:val="00724C8F"/>
    <w:rsid w:val="0075199D"/>
    <w:rsid w:val="00763F07"/>
    <w:rsid w:val="00767387"/>
    <w:rsid w:val="007714EB"/>
    <w:rsid w:val="00772C8F"/>
    <w:rsid w:val="007A4C4A"/>
    <w:rsid w:val="007E4DC6"/>
    <w:rsid w:val="007F3526"/>
    <w:rsid w:val="007F4C10"/>
    <w:rsid w:val="0083046F"/>
    <w:rsid w:val="00844DB9"/>
    <w:rsid w:val="00853103"/>
    <w:rsid w:val="00893609"/>
    <w:rsid w:val="0092316A"/>
    <w:rsid w:val="0092488F"/>
    <w:rsid w:val="00927D58"/>
    <w:rsid w:val="00937EC0"/>
    <w:rsid w:val="00952B54"/>
    <w:rsid w:val="009A18D3"/>
    <w:rsid w:val="009B0558"/>
    <w:rsid w:val="009E1787"/>
    <w:rsid w:val="009E7F7E"/>
    <w:rsid w:val="00A0723E"/>
    <w:rsid w:val="00A15E65"/>
    <w:rsid w:val="00A307E2"/>
    <w:rsid w:val="00A520C8"/>
    <w:rsid w:val="00A53C96"/>
    <w:rsid w:val="00A84C0E"/>
    <w:rsid w:val="00A878DF"/>
    <w:rsid w:val="00AA7052"/>
    <w:rsid w:val="00AA7F8B"/>
    <w:rsid w:val="00AC2A86"/>
    <w:rsid w:val="00AC5D50"/>
    <w:rsid w:val="00AE416F"/>
    <w:rsid w:val="00B05B58"/>
    <w:rsid w:val="00B33017"/>
    <w:rsid w:val="00B7398F"/>
    <w:rsid w:val="00B8201D"/>
    <w:rsid w:val="00B97671"/>
    <w:rsid w:val="00BF21F0"/>
    <w:rsid w:val="00BF3308"/>
    <w:rsid w:val="00C52EEC"/>
    <w:rsid w:val="00C61344"/>
    <w:rsid w:val="00C97F30"/>
    <w:rsid w:val="00CC7C6A"/>
    <w:rsid w:val="00CF2D16"/>
    <w:rsid w:val="00CF7605"/>
    <w:rsid w:val="00D0291D"/>
    <w:rsid w:val="00D064D5"/>
    <w:rsid w:val="00D32152"/>
    <w:rsid w:val="00D40E65"/>
    <w:rsid w:val="00D832BA"/>
    <w:rsid w:val="00D83BB0"/>
    <w:rsid w:val="00D95D1C"/>
    <w:rsid w:val="00E373AF"/>
    <w:rsid w:val="00E75D02"/>
    <w:rsid w:val="00EA4444"/>
    <w:rsid w:val="00EA52B8"/>
    <w:rsid w:val="00EC0BD5"/>
    <w:rsid w:val="00EC5F1B"/>
    <w:rsid w:val="00EE4D46"/>
    <w:rsid w:val="00EF6B0E"/>
    <w:rsid w:val="00F053B8"/>
    <w:rsid w:val="00F276AF"/>
    <w:rsid w:val="00F43AF9"/>
    <w:rsid w:val="00F444ED"/>
    <w:rsid w:val="00F44B82"/>
    <w:rsid w:val="00F46B70"/>
    <w:rsid w:val="00F709D4"/>
    <w:rsid w:val="00F77102"/>
    <w:rsid w:val="00F95D20"/>
    <w:rsid w:val="00FD05BC"/>
    <w:rsid w:val="00FD53C4"/>
    <w:rsid w:val="00FE4076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6C8D"/>
  <w15:docId w15:val="{127B740A-CD26-466C-8171-83DB0F42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E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3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5236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862D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44ED"/>
  </w:style>
  <w:style w:type="paragraph" w:styleId="aa">
    <w:name w:val="footer"/>
    <w:basedOn w:val="a"/>
    <w:link w:val="ab"/>
    <w:uiPriority w:val="99"/>
    <w:unhideWhenUsed/>
    <w:rsid w:val="00F4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4ED"/>
  </w:style>
  <w:style w:type="paragraph" w:styleId="ac">
    <w:name w:val="Normal (Web)"/>
    <w:basedOn w:val="a"/>
    <w:rsid w:val="00767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15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715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2019-01-18T10:46:00Z</cp:lastPrinted>
  <dcterms:created xsi:type="dcterms:W3CDTF">2023-09-01T07:54:00Z</dcterms:created>
  <dcterms:modified xsi:type="dcterms:W3CDTF">2023-09-03T14:29:00Z</dcterms:modified>
</cp:coreProperties>
</file>